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34" w:rsidRDefault="006319FB" w:rsidP="00BB1E34">
      <w:pPr>
        <w:autoSpaceDE w:val="0"/>
        <w:autoSpaceDN w:val="0"/>
        <w:adjustRightInd w:val="0"/>
        <w:spacing w:line="360" w:lineRule="auto"/>
        <w:outlineLvl w:val="0"/>
        <w:rPr>
          <w:b/>
          <w:i/>
        </w:rPr>
      </w:pPr>
      <w:r w:rsidRPr="006319FB">
        <w:rPr>
          <w:b/>
          <w:i/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-169545</wp:posOffset>
            </wp:positionV>
            <wp:extent cx="6191250" cy="895350"/>
            <wp:effectExtent l="19050" t="0" r="0" b="0"/>
            <wp:wrapSquare wrapText="bothSides"/>
            <wp:docPr id="5" name="Obraz 0" descr="naglowek_zes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glowek_zespo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4166A" w:rsidRDefault="00F61546" w:rsidP="0074166A">
      <w:pPr>
        <w:spacing w:line="360" w:lineRule="auto"/>
        <w:ind w:left="424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Załącznik do Uchwały Nr </w:t>
      </w:r>
      <w:r w:rsidR="006319FB">
        <w:rPr>
          <w:rFonts w:ascii="Arial" w:hAnsi="Arial" w:cs="Arial"/>
          <w:bCs/>
          <w:sz w:val="20"/>
          <w:szCs w:val="20"/>
        </w:rPr>
        <w:t>8/2024</w:t>
      </w:r>
      <w:r w:rsidR="0074166A">
        <w:rPr>
          <w:rFonts w:ascii="Arial" w:hAnsi="Arial" w:cs="Arial"/>
          <w:bCs/>
          <w:sz w:val="20"/>
          <w:szCs w:val="20"/>
        </w:rPr>
        <w:t xml:space="preserve"> Rady Pedagogicznej </w:t>
      </w:r>
      <w:r w:rsidR="0074166A">
        <w:rPr>
          <w:rFonts w:ascii="Arial" w:hAnsi="Arial" w:cs="Arial"/>
          <w:bCs/>
          <w:sz w:val="20"/>
          <w:szCs w:val="20"/>
        </w:rPr>
        <w:br/>
        <w:t>Przedszkola Integracyjnego nr 5 im. Doro</w:t>
      </w:r>
      <w:r w:rsidR="00BE3144">
        <w:rPr>
          <w:rFonts w:ascii="Arial" w:hAnsi="Arial" w:cs="Arial"/>
          <w:bCs/>
          <w:sz w:val="20"/>
          <w:szCs w:val="20"/>
        </w:rPr>
        <w:t xml:space="preserve">ty </w:t>
      </w:r>
      <w:proofErr w:type="spellStart"/>
      <w:r w:rsidR="00BE3144">
        <w:rPr>
          <w:rFonts w:ascii="Arial" w:hAnsi="Arial" w:cs="Arial"/>
          <w:bCs/>
          <w:sz w:val="20"/>
          <w:szCs w:val="20"/>
        </w:rPr>
        <w:t>Gelln</w:t>
      </w:r>
      <w:r w:rsidR="006319FB">
        <w:rPr>
          <w:rFonts w:ascii="Arial" w:hAnsi="Arial" w:cs="Arial"/>
          <w:bCs/>
          <w:sz w:val="20"/>
          <w:szCs w:val="20"/>
        </w:rPr>
        <w:t>er</w:t>
      </w:r>
      <w:proofErr w:type="spellEnd"/>
      <w:r w:rsidR="006319FB">
        <w:rPr>
          <w:rFonts w:ascii="Arial" w:hAnsi="Arial" w:cs="Arial"/>
          <w:bCs/>
          <w:sz w:val="20"/>
          <w:szCs w:val="20"/>
        </w:rPr>
        <w:t xml:space="preserve"> w Świdniku  z dnia 28.08.2024</w:t>
      </w:r>
      <w:r w:rsidR="0074166A">
        <w:rPr>
          <w:rFonts w:ascii="Arial" w:hAnsi="Arial" w:cs="Arial"/>
          <w:bCs/>
          <w:sz w:val="20"/>
          <w:szCs w:val="20"/>
        </w:rPr>
        <w:t xml:space="preserve"> r.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b/>
          <w:bCs/>
          <w:color w:val="008000"/>
          <w:sz w:val="36"/>
          <w:szCs w:val="36"/>
          <w:lang w:eastAsia="pl-PL"/>
        </w:rPr>
        <w:t> </w:t>
      </w:r>
      <w:r>
        <w:rPr>
          <w:rFonts w:ascii="Arial" w:eastAsia="Times New Roman" w:hAnsi="Arial" w:cs="Arial"/>
          <w:b/>
          <w:bCs/>
          <w:lang w:eastAsia="pl-PL"/>
        </w:rPr>
        <w:t>RAMOWY ROZKŁAD DNIA POBYTU DZIECI W PRZEDSZKOLU INTEGRACYJNYM NR 5 W ŚWIDNIKU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 </w:t>
      </w:r>
      <w:r>
        <w:rPr>
          <w:rFonts w:ascii="Arial" w:eastAsia="Times New Roman" w:hAnsi="Arial" w:cs="Arial"/>
          <w:b/>
          <w:bCs/>
          <w:lang w:eastAsia="pl-PL"/>
        </w:rPr>
        <w:t>I.    6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>-8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>:</w:t>
      </w:r>
      <w:r>
        <w:rPr>
          <w:rFonts w:ascii="Arial" w:eastAsia="Times New Roman" w:hAnsi="Arial" w:cs="Arial"/>
          <w:lang w:eastAsia="pl-PL"/>
        </w:rPr>
        <w:t xml:space="preserve"> Czynności organizacyjno – porządkowe i higieniczne; przygotowania do dziennej aktywności w grupie; zabawy dowolne (m.in. ruchowe- wspomagające rozwój fizyczny dziecka) 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II. *8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>-13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lang w:eastAsia="pl-PL"/>
        </w:rPr>
        <w:t>: Czas bezpłatnego pobytu dzieci w przedszkolu; Zintegrowana działalność edukacyjna - również w oparciu o podstawę programową - uwzględniająca następujące formy aktywności dzieci: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Czynności opiekuńczo – wychowawcze, samoobsługowe, higieniczno – kulturalne, porządkowe i organizacyjne, pełnienie dyżurów; przygotowania do posiłków, posiłek (I śniadanie, II śniadanie, obiad, podwieczorek) – wpajanie zasad zachowania, kulturalnego spożywania posiłków; praca indywidualna,  wyrównawcza, zabawy i ćwiczenia organizowane przez nauczyciela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Swobodne gry i zabawy (dydaktyczne-wspomagające rozwój umysłowy dziecka, tematyczne-wspomagające rozwój emocjonalny i społeczny dziecka, konstrukcyjne, logiczne, zręcznościowe i inne) dzieci w wybranych kącikach zainteresowań przy niewielkim udziale nauczyciela;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Pobyt dzieci na świeżym powietrzu (gry i zabawy ruchowe w ogrodzie przedszkolnym, zajęcia sportowe oraz rekreacyjne, obserwacje przyrodnicze, prace porządkowe, gospodarcze i ogrodowe, wycieczki, spacery ); zabawy, gry sportowe oraz ćwiczenia kształtujące postawę dziecka;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Tworzenie okazji do obserwowania (kąciki tematyczne), eksperymentowania, odkrywania, podejmowania zabaw badawczych, konstrukcyjno-technicznych; wspieranie działań twórczych poprzez kontakt ze sztuką, muzyką, literaturą, zabawy dowolne, rozmowy indywidualne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Zajęcia dydaktyczne różnego typu, realizowane według wybranego programu wychowania przedszkolnego</w:t>
      </w:r>
    </w:p>
    <w:p w:rsidR="0074166A" w:rsidRDefault="0074166A" w:rsidP="0074166A">
      <w:pPr>
        <w:numPr>
          <w:ilvl w:val="0"/>
          <w:numId w:val="3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relaksacja; słuchanie literatury dziecięcej (grupy starsze) 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III.    12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30</w:t>
      </w:r>
      <w:r>
        <w:rPr>
          <w:rFonts w:ascii="Arial" w:eastAsia="Times New Roman" w:hAnsi="Arial" w:cs="Arial"/>
          <w:b/>
          <w:bCs/>
          <w:lang w:eastAsia="pl-PL"/>
        </w:rPr>
        <w:t>-14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>:</w:t>
      </w:r>
      <w:r>
        <w:rPr>
          <w:rFonts w:ascii="Arial" w:eastAsia="Times New Roman" w:hAnsi="Arial" w:cs="Arial"/>
          <w:lang w:eastAsia="pl-PL"/>
        </w:rPr>
        <w:t xml:space="preserve"> Odpoczynek poobiedni (dzieci młodsze); Zajęcia na powietrzu lub w sali (dzieci starsze) 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        14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 xml:space="preserve"> – 15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30</w:t>
      </w:r>
      <w:r>
        <w:rPr>
          <w:rFonts w:ascii="Arial" w:eastAsia="Times New Roman" w:hAnsi="Arial" w:cs="Arial"/>
          <w:b/>
          <w:bCs/>
          <w:lang w:eastAsia="pl-PL"/>
        </w:rPr>
        <w:t>:</w:t>
      </w:r>
      <w:r>
        <w:rPr>
          <w:rFonts w:ascii="Arial" w:eastAsia="Times New Roman" w:hAnsi="Arial" w:cs="Arial"/>
          <w:lang w:eastAsia="pl-PL"/>
        </w:rPr>
        <w:t xml:space="preserve"> Realizacja projektów edukacyjnych według programów własnych nauczycieli, udział dzieci w tzw. zajęciach dodatkowych (koła zainteresowań), zajęcia terapeutyczne w grupach; praca indywidualna z dzieckiem (korekcyjno – kompensacyjna, wyrównawcza, specjalistyczna - inna); ćwiczenia utrwalające wiadomości z zajęć edukacyjnych; wspieranie rozwoju dzieci poprzez: zabawy dydaktyczne, ćwiczenia mowy, artykulacyjne, oddechowe, zabawy konstrukcyjno – manipulacyjne itp. 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         15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30</w:t>
      </w:r>
      <w:r>
        <w:rPr>
          <w:rFonts w:ascii="Arial" w:eastAsia="Times New Roman" w:hAnsi="Arial" w:cs="Arial"/>
          <w:b/>
          <w:bCs/>
          <w:lang w:eastAsia="pl-PL"/>
        </w:rPr>
        <w:t xml:space="preserve"> – 17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>00</w:t>
      </w:r>
      <w:r>
        <w:rPr>
          <w:rFonts w:ascii="Arial" w:eastAsia="Times New Roman" w:hAnsi="Arial" w:cs="Arial"/>
          <w:b/>
          <w:bCs/>
          <w:lang w:eastAsia="pl-PL"/>
        </w:rPr>
        <w:t>:</w:t>
      </w:r>
      <w:r>
        <w:rPr>
          <w:rFonts w:ascii="Arial" w:eastAsia="Times New Roman" w:hAnsi="Arial" w:cs="Arial"/>
          <w:lang w:eastAsia="pl-PL"/>
        </w:rPr>
        <w:t xml:space="preserve"> Dowolne zabawy w sali lub na powietrzu (edukacyjne, konstrukcyjne, manipulacyjne, badawcze, muzyczne, taneczne, teatralne, zabawy rozwijające percepcję wzrokową, słuchową, ćwiczenia słownikowe, zabawy w kole, gry stolikowe, zajęcia czytelnicze i inne); zabawy w małych zespołach, prace porządkowe, tworzenie sytuacji rozwijających indywidualne zdolności i zainteresowania dzieci, rozmowy indywidualne.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 </w:t>
      </w:r>
      <w:r>
        <w:rPr>
          <w:rFonts w:ascii="Arial" w:eastAsia="Times New Roman" w:hAnsi="Arial" w:cs="Arial"/>
          <w:b/>
          <w:bCs/>
          <w:lang w:eastAsia="pl-PL"/>
        </w:rPr>
        <w:t xml:space="preserve">Na podstawie ramowego rozkładu dnia pobytu dzieci w przedszkolu, nauczyciele w poszczególnych oddziałach opracowują 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szczegółowy rozkład dnia z uwzględnieniem. potrzeb własnej grupy</w:t>
      </w:r>
      <w:r>
        <w:rPr>
          <w:rFonts w:ascii="Arial" w:eastAsia="Times New Roman" w:hAnsi="Arial" w:cs="Arial"/>
          <w:lang w:eastAsia="pl-PL"/>
        </w:rPr>
        <w:t> </w:t>
      </w:r>
    </w:p>
    <w:p w:rsidR="0074166A" w:rsidRDefault="0074166A" w:rsidP="0074166A">
      <w:pPr>
        <w:suppressAutoHyphens w:val="0"/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 </w:t>
      </w:r>
      <w:r>
        <w:rPr>
          <w:rFonts w:ascii="Arial" w:eastAsia="Times New Roman" w:hAnsi="Arial" w:cs="Arial"/>
          <w:b/>
          <w:bCs/>
          <w:color w:val="FF0000"/>
          <w:lang w:eastAsia="pl-PL"/>
        </w:rPr>
        <w:t>*Czas bezpłatnego pobytu dzieci w przedszkolu</w:t>
      </w:r>
      <w:r>
        <w:rPr>
          <w:rFonts w:eastAsia="Times New Roman" w:cs="Arial"/>
          <w:sz w:val="27"/>
          <w:szCs w:val="27"/>
          <w:lang w:eastAsia="pl-PL"/>
        </w:rPr>
        <w:t> </w:t>
      </w:r>
    </w:p>
    <w:p w:rsidR="00DB0E7A" w:rsidRPr="00536C19" w:rsidRDefault="00DB0E7A" w:rsidP="00CF56C1">
      <w:pPr>
        <w:tabs>
          <w:tab w:val="num" w:pos="567"/>
        </w:tabs>
        <w:ind w:hanging="1080"/>
        <w:rPr>
          <w:rFonts w:asciiTheme="minorHAnsi" w:hAnsiTheme="minorHAnsi" w:cs="Arial"/>
          <w:lang w:eastAsia="ja-JP"/>
        </w:rPr>
      </w:pPr>
      <w:bookmarkStart w:id="0" w:name="_GoBack"/>
      <w:bookmarkEnd w:id="0"/>
    </w:p>
    <w:sectPr w:rsidR="00DB0E7A" w:rsidRPr="00536C19" w:rsidSect="0057630F"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6CB"/>
    <w:multiLevelType w:val="hybridMultilevel"/>
    <w:tmpl w:val="0B3A019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3C0DC6"/>
    <w:multiLevelType w:val="multilevel"/>
    <w:tmpl w:val="0EBC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C602A3"/>
    <w:multiLevelType w:val="hybridMultilevel"/>
    <w:tmpl w:val="93B86618"/>
    <w:lvl w:ilvl="0" w:tplc="48462B32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>
    <w:useFELayout/>
  </w:compat>
  <w:rsids>
    <w:rsidRoot w:val="00D04153"/>
    <w:rsid w:val="0010797B"/>
    <w:rsid w:val="002C10D2"/>
    <w:rsid w:val="002F6D75"/>
    <w:rsid w:val="00347CE2"/>
    <w:rsid w:val="00465509"/>
    <w:rsid w:val="00536C19"/>
    <w:rsid w:val="0057630F"/>
    <w:rsid w:val="00576499"/>
    <w:rsid w:val="006319FB"/>
    <w:rsid w:val="00672868"/>
    <w:rsid w:val="0074166A"/>
    <w:rsid w:val="009F4157"/>
    <w:rsid w:val="00A557F6"/>
    <w:rsid w:val="00B06177"/>
    <w:rsid w:val="00B705F6"/>
    <w:rsid w:val="00BB1E34"/>
    <w:rsid w:val="00BC3612"/>
    <w:rsid w:val="00BE3144"/>
    <w:rsid w:val="00CF56C1"/>
    <w:rsid w:val="00D04153"/>
    <w:rsid w:val="00DB0E7A"/>
    <w:rsid w:val="00F61546"/>
    <w:rsid w:val="00F65D3C"/>
    <w:rsid w:val="00F81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0E7A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0E7A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KingaSobiesiak</cp:lastModifiedBy>
  <cp:revision>4</cp:revision>
  <dcterms:created xsi:type="dcterms:W3CDTF">2024-10-25T09:29:00Z</dcterms:created>
  <dcterms:modified xsi:type="dcterms:W3CDTF">2024-10-25T09:30:00Z</dcterms:modified>
</cp:coreProperties>
</file>